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E" w:rsidRDefault="003556EE" w:rsidP="003556EE">
      <w:pPr>
        <w:pStyle w:val="Bezproreda"/>
        <w:rPr>
          <w:sz w:val="24"/>
          <w:szCs w:val="24"/>
        </w:rPr>
      </w:pPr>
      <w:r>
        <w:tab/>
        <w:t xml:space="preserve">            </w:t>
      </w:r>
      <w:r>
        <w:rPr>
          <w:noProof/>
          <w:lang w:eastAsia="hr-HR"/>
        </w:rPr>
        <w:drawing>
          <wp:inline distT="0" distB="0" distL="0" distR="0">
            <wp:extent cx="514350" cy="504825"/>
            <wp:effectExtent l="0" t="0" r="0" b="9525"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EE" w:rsidRDefault="003556EE" w:rsidP="003556E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REPUBLIKA HRVATSKA</w:t>
      </w:r>
    </w:p>
    <w:p w:rsidR="003556EE" w:rsidRDefault="003556EE" w:rsidP="003556E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ŠIBENSKO-KNINSKA ŽUPANIJA</w:t>
      </w:r>
    </w:p>
    <w:p w:rsidR="003556EE" w:rsidRDefault="003556EE" w:rsidP="003556EE">
      <w:pPr>
        <w:pStyle w:val="Bezproreda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OPĆINA </w:t>
      </w:r>
      <w:r w:rsidR="00953D56">
        <w:rPr>
          <w:b/>
          <w:sz w:val="24"/>
          <w:szCs w:val="24"/>
        </w:rPr>
        <w:t>UNEŠIĆ</w:t>
      </w:r>
    </w:p>
    <w:p w:rsidR="003556EE" w:rsidRPr="00581462" w:rsidRDefault="003556EE" w:rsidP="0058146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OPĆINSKO VIJEĆE</w:t>
      </w:r>
    </w:p>
    <w:p w:rsidR="00B94ECD" w:rsidRDefault="00B94ECD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EE" w:rsidRPr="0088073F" w:rsidRDefault="003556EE" w:rsidP="00FF70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</w:t>
      </w:r>
      <w:r w:rsidR="008874A1">
        <w:rPr>
          <w:rFonts w:ascii="Times New Roman" w:hAnsi="Times New Roman" w:cs="Times New Roman"/>
          <w:sz w:val="24"/>
          <w:szCs w:val="24"/>
        </w:rPr>
        <w:t xml:space="preserve"> </w:t>
      </w:r>
      <w:r w:rsidR="00A956D0">
        <w:rPr>
          <w:rFonts w:ascii="Times New Roman" w:hAnsi="Times New Roman" w:cs="Times New Roman"/>
          <w:sz w:val="24"/>
          <w:szCs w:val="24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>članka 35. Zakona o lokalnoj i područnoj (regionalnoj) samoupravi („Narodne novine“, broj 33/01, 60/01, 129/05, 109/07, 125/08, 36/09, 150/11, 144/12, 19/13, 137/15 i 123/17</w:t>
      </w:r>
      <w:r w:rsidR="00B808BD">
        <w:rPr>
          <w:rFonts w:ascii="Times New Roman" w:hAnsi="Times New Roman" w:cs="Times New Roman"/>
          <w:sz w:val="24"/>
          <w:szCs w:val="24"/>
        </w:rPr>
        <w:t>, 98/19, 144/20</w:t>
      </w:r>
      <w:r>
        <w:rPr>
          <w:rFonts w:ascii="Times New Roman" w:hAnsi="Times New Roman" w:cs="Times New Roman"/>
          <w:sz w:val="24"/>
          <w:szCs w:val="24"/>
        </w:rPr>
        <w:t>), te članka 3</w:t>
      </w:r>
      <w:r w:rsidR="00285E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2756BB">
        <w:rPr>
          <w:rFonts w:ascii="Times New Roman" w:hAnsi="Times New Roman" w:cs="Times New Roman"/>
          <w:sz w:val="24"/>
          <w:szCs w:val="24"/>
        </w:rPr>
        <w:t>Unešić</w:t>
      </w:r>
      <w:r>
        <w:rPr>
          <w:rFonts w:ascii="Times New Roman" w:hAnsi="Times New Roman" w:cs="Times New Roman"/>
          <w:sz w:val="24"/>
          <w:szCs w:val="24"/>
        </w:rPr>
        <w:t xml:space="preserve"> „Služben</w:t>
      </w:r>
      <w:r w:rsidR="00285E9E">
        <w:rPr>
          <w:rFonts w:ascii="Times New Roman" w:hAnsi="Times New Roman" w:cs="Times New Roman"/>
          <w:sz w:val="24"/>
          <w:szCs w:val="24"/>
        </w:rPr>
        <w:t>o glasilo Općine Unešić</w:t>
      </w:r>
      <w:r>
        <w:rPr>
          <w:rFonts w:ascii="Times New Roman" w:hAnsi="Times New Roman" w:cs="Times New Roman"/>
          <w:sz w:val="24"/>
          <w:szCs w:val="24"/>
        </w:rPr>
        <w:t xml:space="preserve">“, broj </w:t>
      </w:r>
      <w:r w:rsidR="00285E9E">
        <w:rPr>
          <w:rFonts w:ascii="Times New Roman" w:hAnsi="Times New Roman" w:cs="Times New Roman"/>
          <w:sz w:val="24"/>
          <w:szCs w:val="24"/>
        </w:rPr>
        <w:t>3/2021</w:t>
      </w:r>
      <w:r>
        <w:rPr>
          <w:rFonts w:ascii="Times New Roman" w:hAnsi="Times New Roman" w:cs="Times New Roman"/>
          <w:sz w:val="24"/>
          <w:szCs w:val="24"/>
        </w:rPr>
        <w:t>),</w:t>
      </w:r>
      <w:r w:rsidR="0088073F" w:rsidRPr="0088073F">
        <w:t xml:space="preserve"> </w:t>
      </w:r>
      <w:r w:rsidR="00BE0E03">
        <w:rPr>
          <w:rFonts w:ascii="Times New Roman" w:hAnsi="Times New Roman" w:cs="Times New Roman"/>
          <w:sz w:val="24"/>
          <w:szCs w:val="24"/>
        </w:rPr>
        <w:t>a u svezi objave „</w:t>
      </w:r>
      <w:r w:rsidR="007975E8">
        <w:rPr>
          <w:rFonts w:ascii="Times New Roman" w:hAnsi="Times New Roman" w:cs="Times New Roman"/>
          <w:sz w:val="24"/>
          <w:szCs w:val="24"/>
        </w:rPr>
        <w:t>Natječaja za provedbu tipa operacije 7.4.1. „Ulaganja u pokretanje, poboljšanje ili proširenje lokalnih temeljnih usluga za ruralno stanovništvo, uključujući i slobodno vrijeme i kulturne aktivnosti te povezanu infrastrukturu</w:t>
      </w:r>
      <w:r w:rsidR="00BE0E03" w:rsidRPr="00BE0E03">
        <w:rPr>
          <w:rFonts w:ascii="Times New Roman" w:hAnsi="Times New Roman" w:cs="Times New Roman"/>
          <w:sz w:val="24"/>
          <w:szCs w:val="24"/>
        </w:rPr>
        <w:t>.</w:t>
      </w:r>
      <w:r w:rsidR="0088073F" w:rsidRPr="0088073F">
        <w:rPr>
          <w:rFonts w:ascii="Times New Roman" w:hAnsi="Times New Roman" w:cs="Times New Roman"/>
          <w:sz w:val="24"/>
          <w:szCs w:val="24"/>
        </w:rPr>
        <w:t>“</w:t>
      </w:r>
      <w:r w:rsidRPr="0088073F">
        <w:rPr>
          <w:rFonts w:ascii="Times New Roman" w:hAnsi="Times New Roman" w:cs="Times New Roman"/>
          <w:sz w:val="24"/>
          <w:szCs w:val="24"/>
        </w:rPr>
        <w:t xml:space="preserve"> </w:t>
      </w:r>
      <w:r w:rsidR="008113F1">
        <w:rPr>
          <w:rFonts w:ascii="Times New Roman" w:hAnsi="Times New Roman" w:cs="Times New Roman"/>
          <w:sz w:val="24"/>
          <w:szCs w:val="24"/>
        </w:rPr>
        <w:t>(</w:t>
      </w:r>
      <w:r w:rsidR="00773AF6">
        <w:rPr>
          <w:rFonts w:ascii="Times New Roman" w:hAnsi="Times New Roman" w:cs="Times New Roman"/>
          <w:sz w:val="24"/>
          <w:szCs w:val="24"/>
        </w:rPr>
        <w:t>KLASA:</w:t>
      </w:r>
      <w:r w:rsidR="00FF70BA" w:rsidRPr="00FF70BA">
        <w:t xml:space="preserve"> </w:t>
      </w:r>
      <w:r w:rsidR="00FF70BA">
        <w:rPr>
          <w:rFonts w:ascii="Times New Roman" w:hAnsi="Times New Roman" w:cs="Times New Roman"/>
          <w:sz w:val="24"/>
          <w:szCs w:val="24"/>
        </w:rPr>
        <w:t>440-12/14-01-</w:t>
      </w:r>
      <w:proofErr w:type="spellStart"/>
      <w:r w:rsidR="00FF70BA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FF70BA">
        <w:rPr>
          <w:rFonts w:ascii="Times New Roman" w:hAnsi="Times New Roman" w:cs="Times New Roman"/>
          <w:sz w:val="24"/>
          <w:szCs w:val="24"/>
        </w:rPr>
        <w:t xml:space="preserve">-01/0001, URBROJ: 343-0100/01-20-397 od dana </w:t>
      </w:r>
      <w:r w:rsidR="00FF70BA" w:rsidRPr="00FF70BA">
        <w:rPr>
          <w:rFonts w:ascii="Times New Roman" w:hAnsi="Times New Roman" w:cs="Times New Roman"/>
          <w:sz w:val="24"/>
          <w:szCs w:val="24"/>
        </w:rPr>
        <w:t>07. lipnja 2021.</w:t>
      </w:r>
      <w:r w:rsidR="00FF70BA">
        <w:rPr>
          <w:rFonts w:ascii="Times New Roman" w:hAnsi="Times New Roman" w:cs="Times New Roman"/>
          <w:sz w:val="24"/>
          <w:szCs w:val="24"/>
        </w:rPr>
        <w:t>)</w:t>
      </w:r>
      <w:r w:rsidR="008113F1">
        <w:rPr>
          <w:rFonts w:ascii="Times New Roman" w:hAnsi="Times New Roman" w:cs="Times New Roman"/>
          <w:sz w:val="24"/>
          <w:szCs w:val="24"/>
        </w:rPr>
        <w:t xml:space="preserve"> </w:t>
      </w:r>
      <w:r w:rsidR="000107FA">
        <w:rPr>
          <w:rFonts w:ascii="Times New Roman" w:hAnsi="Times New Roman" w:cs="Times New Roman"/>
          <w:sz w:val="24"/>
          <w:szCs w:val="24"/>
        </w:rPr>
        <w:t>od strane</w:t>
      </w:r>
      <w:r w:rsidR="00FF70BA">
        <w:rPr>
          <w:rFonts w:ascii="Times New Roman" w:hAnsi="Times New Roman" w:cs="Times New Roman"/>
          <w:sz w:val="24"/>
          <w:szCs w:val="24"/>
        </w:rPr>
        <w:t xml:space="preserve"> Agencije</w:t>
      </w:r>
      <w:r w:rsidR="00FF70BA" w:rsidRPr="00FF70BA">
        <w:rPr>
          <w:rFonts w:ascii="Times New Roman" w:hAnsi="Times New Roman" w:cs="Times New Roman"/>
          <w:sz w:val="24"/>
          <w:szCs w:val="24"/>
        </w:rPr>
        <w:t xml:space="preserve"> za plaćanja u poljoprivredi, ribarstvu i ruralnom razvoju</w:t>
      </w:r>
      <w:r w:rsidR="000107FA">
        <w:rPr>
          <w:rFonts w:ascii="Times New Roman" w:hAnsi="Times New Roman" w:cs="Times New Roman"/>
          <w:sz w:val="24"/>
          <w:szCs w:val="24"/>
        </w:rPr>
        <w:t xml:space="preserve">, </w:t>
      </w:r>
      <w:r w:rsidRPr="0088073F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173677">
        <w:rPr>
          <w:rFonts w:ascii="Times New Roman" w:hAnsi="Times New Roman" w:cs="Times New Roman"/>
          <w:sz w:val="24"/>
          <w:szCs w:val="24"/>
        </w:rPr>
        <w:t>Unešić</w:t>
      </w:r>
      <w:r w:rsidR="00BA5C32" w:rsidRPr="0088073F">
        <w:rPr>
          <w:rFonts w:ascii="Times New Roman" w:hAnsi="Times New Roman" w:cs="Times New Roman"/>
          <w:sz w:val="24"/>
          <w:szCs w:val="24"/>
        </w:rPr>
        <w:t xml:space="preserve"> na </w:t>
      </w:r>
      <w:r w:rsidR="00285E9E">
        <w:rPr>
          <w:rFonts w:ascii="Times New Roman" w:hAnsi="Times New Roman" w:cs="Times New Roman"/>
          <w:sz w:val="24"/>
          <w:szCs w:val="24"/>
        </w:rPr>
        <w:t>2</w:t>
      </w:r>
      <w:r w:rsidR="00BA5C32" w:rsidRPr="0088073F">
        <w:rPr>
          <w:rFonts w:ascii="Times New Roman" w:hAnsi="Times New Roman" w:cs="Times New Roman"/>
          <w:sz w:val="24"/>
          <w:szCs w:val="24"/>
        </w:rPr>
        <w:t xml:space="preserve">. </w:t>
      </w:r>
      <w:r w:rsidR="00EB5079">
        <w:rPr>
          <w:rFonts w:ascii="Times New Roman" w:hAnsi="Times New Roman" w:cs="Times New Roman"/>
          <w:sz w:val="24"/>
          <w:szCs w:val="24"/>
        </w:rPr>
        <w:t>s</w:t>
      </w:r>
      <w:r w:rsidR="00BA5C32" w:rsidRPr="0088073F">
        <w:rPr>
          <w:rFonts w:ascii="Times New Roman" w:hAnsi="Times New Roman" w:cs="Times New Roman"/>
          <w:sz w:val="24"/>
          <w:szCs w:val="24"/>
        </w:rPr>
        <w:t>jednici</w:t>
      </w:r>
      <w:r w:rsidR="00EB5079">
        <w:rPr>
          <w:rFonts w:ascii="Times New Roman" w:hAnsi="Times New Roman" w:cs="Times New Roman"/>
          <w:sz w:val="24"/>
          <w:szCs w:val="24"/>
        </w:rPr>
        <w:t>,</w:t>
      </w:r>
      <w:r w:rsidR="00BA5C32" w:rsidRPr="0088073F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502147">
        <w:rPr>
          <w:rFonts w:ascii="Times New Roman" w:hAnsi="Times New Roman" w:cs="Times New Roman"/>
          <w:sz w:val="24"/>
          <w:szCs w:val="24"/>
        </w:rPr>
        <w:t xml:space="preserve">dana </w:t>
      </w:r>
      <w:r w:rsidR="009A19E6">
        <w:rPr>
          <w:rFonts w:ascii="Times New Roman" w:hAnsi="Times New Roman" w:cs="Times New Roman"/>
          <w:sz w:val="24"/>
          <w:szCs w:val="24"/>
        </w:rPr>
        <w:t>17</w:t>
      </w:r>
      <w:r w:rsidR="00D70AB9">
        <w:rPr>
          <w:rFonts w:ascii="Times New Roman" w:hAnsi="Times New Roman" w:cs="Times New Roman"/>
          <w:sz w:val="24"/>
          <w:szCs w:val="24"/>
        </w:rPr>
        <w:t xml:space="preserve">. </w:t>
      </w:r>
      <w:r w:rsidR="00285E9E">
        <w:rPr>
          <w:rFonts w:ascii="Times New Roman" w:hAnsi="Times New Roman" w:cs="Times New Roman"/>
          <w:sz w:val="24"/>
          <w:szCs w:val="24"/>
        </w:rPr>
        <w:t>rujna</w:t>
      </w:r>
      <w:r w:rsidR="00D70AB9">
        <w:rPr>
          <w:rFonts w:ascii="Times New Roman" w:hAnsi="Times New Roman" w:cs="Times New Roman"/>
          <w:sz w:val="24"/>
          <w:szCs w:val="24"/>
        </w:rPr>
        <w:t xml:space="preserve"> 2</w:t>
      </w:r>
      <w:r w:rsidR="00BA5C32" w:rsidRPr="0088073F">
        <w:rPr>
          <w:rFonts w:ascii="Times New Roman" w:hAnsi="Times New Roman" w:cs="Times New Roman"/>
          <w:sz w:val="24"/>
          <w:szCs w:val="24"/>
        </w:rPr>
        <w:t>0</w:t>
      </w:r>
      <w:r w:rsidR="000107FA">
        <w:rPr>
          <w:rFonts w:ascii="Times New Roman" w:hAnsi="Times New Roman" w:cs="Times New Roman"/>
          <w:sz w:val="24"/>
          <w:szCs w:val="24"/>
        </w:rPr>
        <w:t>21</w:t>
      </w:r>
      <w:r w:rsidR="00A10A85" w:rsidRPr="0088073F">
        <w:rPr>
          <w:rFonts w:ascii="Times New Roman" w:hAnsi="Times New Roman" w:cs="Times New Roman"/>
          <w:sz w:val="24"/>
          <w:szCs w:val="24"/>
        </w:rPr>
        <w:t>. godine, donosi</w:t>
      </w:r>
    </w:p>
    <w:p w:rsidR="00A10A85" w:rsidRDefault="00A10A85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CD" w:rsidRDefault="00B94ECD" w:rsidP="007845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A85" w:rsidRPr="00581462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462">
        <w:rPr>
          <w:rFonts w:ascii="Times New Roman" w:hAnsi="Times New Roman" w:cs="Times New Roman"/>
          <w:b/>
          <w:sz w:val="24"/>
          <w:szCs w:val="24"/>
        </w:rPr>
        <w:t>ODLUKU O SUGLASNOSTI ZA PROVEDBU ULAGANJA</w:t>
      </w:r>
    </w:p>
    <w:p w:rsidR="00A10A85" w:rsidRPr="00581462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462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r w:rsidR="00173677" w:rsidRPr="00581462">
        <w:rPr>
          <w:rFonts w:ascii="Times New Roman" w:hAnsi="Times New Roman" w:cs="Times New Roman"/>
          <w:b/>
          <w:sz w:val="24"/>
          <w:szCs w:val="24"/>
        </w:rPr>
        <w:t xml:space="preserve">UNEŠIĆ </w:t>
      </w:r>
      <w:r w:rsidRPr="00581462">
        <w:rPr>
          <w:rFonts w:ascii="Times New Roman" w:hAnsi="Times New Roman" w:cs="Times New Roman"/>
          <w:b/>
          <w:sz w:val="24"/>
          <w:szCs w:val="24"/>
        </w:rPr>
        <w:t xml:space="preserve">I PRIJAVU NA </w:t>
      </w:r>
      <w:r w:rsidR="00BB5452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10A85" w:rsidRDefault="00A10A85" w:rsidP="007845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CD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053CAA" w:rsidRDefault="00053CAA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79" w:rsidRPr="00325772" w:rsidRDefault="00D93A2E" w:rsidP="00BE0E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</w:t>
      </w:r>
      <w:r w:rsidR="0088073F">
        <w:rPr>
          <w:rFonts w:ascii="Times New Roman" w:hAnsi="Times New Roman" w:cs="Times New Roman"/>
          <w:sz w:val="24"/>
          <w:szCs w:val="24"/>
        </w:rPr>
        <w:t xml:space="preserve"> daje se suglasnost </w:t>
      </w:r>
      <w:r w:rsidR="00173677">
        <w:rPr>
          <w:rFonts w:ascii="Times New Roman" w:hAnsi="Times New Roman" w:cs="Times New Roman"/>
          <w:sz w:val="24"/>
          <w:szCs w:val="24"/>
        </w:rPr>
        <w:t xml:space="preserve">općinskom načelniku </w:t>
      </w:r>
      <w:r w:rsidR="0088073F">
        <w:rPr>
          <w:rFonts w:ascii="Times New Roman" w:hAnsi="Times New Roman" w:cs="Times New Roman"/>
          <w:sz w:val="24"/>
          <w:szCs w:val="24"/>
        </w:rPr>
        <w:t xml:space="preserve">Općine </w:t>
      </w:r>
      <w:r w:rsidR="00173677">
        <w:rPr>
          <w:rFonts w:ascii="Times New Roman" w:hAnsi="Times New Roman" w:cs="Times New Roman"/>
          <w:sz w:val="24"/>
          <w:szCs w:val="24"/>
        </w:rPr>
        <w:t>Unešić</w:t>
      </w:r>
      <w:r w:rsidR="0088073F">
        <w:rPr>
          <w:rFonts w:ascii="Times New Roman" w:hAnsi="Times New Roman" w:cs="Times New Roman"/>
          <w:sz w:val="24"/>
          <w:szCs w:val="24"/>
        </w:rPr>
        <w:t xml:space="preserve"> </w:t>
      </w:r>
      <w:r w:rsidR="00A10A85">
        <w:rPr>
          <w:rFonts w:ascii="Times New Roman" w:hAnsi="Times New Roman" w:cs="Times New Roman"/>
          <w:sz w:val="24"/>
          <w:szCs w:val="24"/>
        </w:rPr>
        <w:t xml:space="preserve">za </w:t>
      </w:r>
      <w:r w:rsidR="00162131">
        <w:rPr>
          <w:rFonts w:ascii="Times New Roman" w:hAnsi="Times New Roman" w:cs="Times New Roman"/>
          <w:sz w:val="24"/>
          <w:szCs w:val="24"/>
        </w:rPr>
        <w:t xml:space="preserve">provedbu ulaganja na području jedinice lokalne samouprave – Općine </w:t>
      </w:r>
      <w:r w:rsidR="00173677">
        <w:rPr>
          <w:rFonts w:ascii="Times New Roman" w:hAnsi="Times New Roman" w:cs="Times New Roman"/>
          <w:sz w:val="24"/>
          <w:szCs w:val="24"/>
        </w:rPr>
        <w:t>Unešić</w:t>
      </w:r>
      <w:r w:rsidR="00C6519B">
        <w:rPr>
          <w:rFonts w:ascii="Times New Roman" w:hAnsi="Times New Roman" w:cs="Times New Roman"/>
          <w:sz w:val="24"/>
          <w:szCs w:val="24"/>
        </w:rPr>
        <w:t xml:space="preserve">, </w:t>
      </w:r>
      <w:r w:rsidR="00A76C8B">
        <w:rPr>
          <w:rFonts w:ascii="Times New Roman" w:hAnsi="Times New Roman" w:cs="Times New Roman"/>
          <w:sz w:val="24"/>
          <w:szCs w:val="24"/>
        </w:rPr>
        <w:t xml:space="preserve">za </w:t>
      </w:r>
      <w:r w:rsidR="00581462">
        <w:rPr>
          <w:rFonts w:ascii="Times New Roman" w:hAnsi="Times New Roman" w:cs="Times New Roman"/>
          <w:sz w:val="24"/>
          <w:szCs w:val="24"/>
        </w:rPr>
        <w:t xml:space="preserve">investiciju: </w:t>
      </w:r>
      <w:r w:rsidR="000107FA">
        <w:rPr>
          <w:rFonts w:ascii="Times New Roman" w:hAnsi="Times New Roman" w:cs="Times New Roman"/>
          <w:sz w:val="24"/>
          <w:szCs w:val="24"/>
        </w:rPr>
        <w:t>„</w:t>
      </w:r>
      <w:r w:rsidR="00581462" w:rsidRPr="00325772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73677" w:rsidRPr="00325772">
        <w:rPr>
          <w:rFonts w:ascii="Times New Roman" w:hAnsi="Times New Roman" w:cs="Times New Roman"/>
          <w:b/>
          <w:i/>
          <w:sz w:val="24"/>
          <w:szCs w:val="24"/>
        </w:rPr>
        <w:t xml:space="preserve">rojekt </w:t>
      </w:r>
      <w:r w:rsidR="00325772" w:rsidRPr="00325772">
        <w:rPr>
          <w:rFonts w:ascii="Times New Roman" w:hAnsi="Times New Roman" w:cs="Times New Roman"/>
          <w:b/>
          <w:i/>
          <w:sz w:val="24"/>
          <w:szCs w:val="24"/>
        </w:rPr>
        <w:t xml:space="preserve">dogradnja </w:t>
      </w:r>
      <w:r w:rsidR="00285E9E" w:rsidRPr="00325772">
        <w:rPr>
          <w:rFonts w:ascii="Times New Roman" w:hAnsi="Times New Roman" w:cs="Times New Roman"/>
          <w:b/>
          <w:i/>
          <w:sz w:val="24"/>
          <w:szCs w:val="24"/>
        </w:rPr>
        <w:t>vatrogasn</w:t>
      </w:r>
      <w:r w:rsidR="00325772" w:rsidRPr="00325772">
        <w:rPr>
          <w:rFonts w:ascii="Times New Roman" w:hAnsi="Times New Roman" w:cs="Times New Roman"/>
          <w:b/>
          <w:i/>
          <w:sz w:val="24"/>
          <w:szCs w:val="24"/>
        </w:rPr>
        <w:t>og</w:t>
      </w:r>
      <w:r w:rsidR="00285E9E" w:rsidRPr="00325772">
        <w:rPr>
          <w:rFonts w:ascii="Times New Roman" w:hAnsi="Times New Roman" w:cs="Times New Roman"/>
          <w:b/>
          <w:i/>
          <w:sz w:val="24"/>
          <w:szCs w:val="24"/>
        </w:rPr>
        <w:t xml:space="preserve"> dom</w:t>
      </w:r>
      <w:r w:rsidR="00325772" w:rsidRPr="0032577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285E9E" w:rsidRPr="00325772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285E9E" w:rsidRPr="00325772">
        <w:rPr>
          <w:rFonts w:ascii="Times New Roman" w:hAnsi="Times New Roman" w:cs="Times New Roman"/>
          <w:b/>
          <w:i/>
          <w:sz w:val="24"/>
          <w:szCs w:val="24"/>
        </w:rPr>
        <w:t>Unešiću</w:t>
      </w:r>
      <w:proofErr w:type="spellEnd"/>
      <w:r w:rsidR="00BE0E03" w:rsidRPr="00325772">
        <w:rPr>
          <w:rFonts w:ascii="Times New Roman" w:hAnsi="Times New Roman" w:cs="Times New Roman"/>
          <w:b/>
          <w:sz w:val="24"/>
          <w:szCs w:val="24"/>
        </w:rPr>
        <w:t>“</w:t>
      </w:r>
      <w:r w:rsidR="0039041E" w:rsidRPr="00325772">
        <w:rPr>
          <w:rFonts w:ascii="Times New Roman" w:hAnsi="Times New Roman" w:cs="Times New Roman"/>
          <w:b/>
          <w:sz w:val="24"/>
          <w:szCs w:val="24"/>
        </w:rPr>
        <w:t>.</w:t>
      </w:r>
    </w:p>
    <w:p w:rsidR="00053CAA" w:rsidRDefault="00BB5452" w:rsidP="00EB50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88073F" w:rsidRPr="00285E9E" w:rsidRDefault="0088073F" w:rsidP="00EB5079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80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Ulaganje iz točke </w:t>
      </w:r>
      <w:r w:rsidR="00BB545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80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ove Odluke odnosi se na </w:t>
      </w:r>
      <w:r w:rsid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objavljeni Natječaj </w:t>
      </w:r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</w:t>
      </w:r>
      <w:proofErr w:type="spellStart"/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Podmjere</w:t>
      </w:r>
      <w:proofErr w:type="spellEnd"/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 – ulaganja u sektor tržnica, sektor društvenih domova/kulturnih centara i sportskih građevina, sektor vatrogasnih domova i sektor dječjih vrtića iz Programa ruralnog razvoja Republike Hrvatske za razdoblje 2014. – 2020.</w:t>
      </w:r>
      <w:r w:rsid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440-12/14-01-</w:t>
      </w:r>
      <w:proofErr w:type="spellStart"/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FF70BA" w:rsidRPr="00FF70B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F70BA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>01/0001, URBROJ: 343-0100/01-20-397 od dana 07. lipnja 2021</w:t>
      </w:r>
      <w:r w:rsidR="00BB5452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F70BA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>koje je objavil</w:t>
      </w:r>
      <w:r w:rsidR="00FF70BA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C4716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70BA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za plaćanja u poljoprivredi, ribarstvu i ruralnom razvoju </w:t>
      </w:r>
      <w:r w:rsidR="008C4716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>na Internet stranici:</w:t>
      </w:r>
      <w:r w:rsidR="0039041E" w:rsidRPr="00C61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FF70BA" w:rsidRPr="002429A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https://ruralnirazvoj.hr/natjecaj-za-provedbu-tipa-operacije-7-4-1-ulaganja-u-pokretanje-poboljsanje-ili-prosirenje-lokalnih-temeljnih-usluga-za-ruralno-stanovnistvo-ukljucujuci-slobodno-vrijeme-i-kulturne-aktivnos/</w:t>
        </w:r>
      </w:hyperlink>
      <w:r w:rsidR="00FF70BA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 </w:t>
      </w:r>
      <w:r w:rsidR="0039041E" w:rsidRPr="00285E9E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>.</w:t>
      </w:r>
    </w:p>
    <w:p w:rsidR="000B16C0" w:rsidRDefault="000B16C0" w:rsidP="00053C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3F" w:rsidRDefault="00C171C2" w:rsidP="00053C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4ECD" w:rsidRPr="00B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053CAA" w:rsidRPr="00053CAA" w:rsidRDefault="00053CAA" w:rsidP="00053C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3F" w:rsidRPr="0088073F" w:rsidRDefault="000B16C0" w:rsidP="0088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Ovoj O</w:t>
      </w:r>
      <w:r w:rsidR="007453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dluci se prilaže </w:t>
      </w:r>
      <w:r w:rsidR="008C471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D4C81">
        <w:rPr>
          <w:rFonts w:ascii="Times New Roman" w:eastAsia="Times New Roman" w:hAnsi="Times New Roman" w:cs="Times New Roman"/>
          <w:sz w:val="24"/>
          <w:szCs w:val="24"/>
          <w:lang w:eastAsia="hr-HR"/>
        </w:rPr>
        <w:t>pis projekta</w:t>
      </w:r>
      <w:r w:rsidR="00EB50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8073F" w:rsidRPr="00880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3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7D4C8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Natječaju</w:t>
      </w:r>
      <w:r w:rsidR="007453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čini nje</w:t>
      </w:r>
      <w:r w:rsidR="007D4C81">
        <w:rPr>
          <w:rFonts w:ascii="Times New Roman" w:eastAsia="Times New Roman" w:hAnsi="Times New Roman" w:cs="Times New Roman"/>
          <w:sz w:val="24"/>
          <w:szCs w:val="24"/>
          <w:lang w:eastAsia="hr-HR"/>
        </w:rPr>
        <w:t>zin sastavni dio</w:t>
      </w:r>
      <w:r w:rsidR="0088073F" w:rsidRPr="008807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81462" w:rsidRDefault="00581462" w:rsidP="00B94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CD" w:rsidRDefault="00C171C2" w:rsidP="00B94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94ECD" w:rsidRPr="00B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053CAA" w:rsidRDefault="00053CAA" w:rsidP="00B94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CD" w:rsidRDefault="00B94ECD" w:rsidP="00FD70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BB5452">
        <w:rPr>
          <w:rFonts w:ascii="Times New Roman" w:hAnsi="Times New Roman" w:cs="Times New Roman"/>
          <w:sz w:val="24"/>
          <w:szCs w:val="24"/>
        </w:rPr>
        <w:t>prvog dana od dana objave,</w:t>
      </w:r>
      <w:r>
        <w:rPr>
          <w:rFonts w:ascii="Times New Roman" w:hAnsi="Times New Roman" w:cs="Times New Roman"/>
          <w:sz w:val="24"/>
          <w:szCs w:val="24"/>
        </w:rPr>
        <w:t xml:space="preserve"> a objav</w:t>
      </w:r>
      <w:r w:rsidR="00FD70A2">
        <w:rPr>
          <w:rFonts w:ascii="Times New Roman" w:hAnsi="Times New Roman" w:cs="Times New Roman"/>
          <w:sz w:val="24"/>
          <w:szCs w:val="24"/>
        </w:rPr>
        <w:t xml:space="preserve">it će se u „Službenom </w:t>
      </w:r>
      <w:r w:rsidR="008C4716">
        <w:rPr>
          <w:rFonts w:ascii="Times New Roman" w:hAnsi="Times New Roman" w:cs="Times New Roman"/>
          <w:sz w:val="24"/>
          <w:szCs w:val="24"/>
        </w:rPr>
        <w:t>glasilu Općine Unešić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3CAA" w:rsidRDefault="00053CAA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1462" w:rsidRPr="00C61635" w:rsidRDefault="00581462" w:rsidP="005814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1635">
        <w:rPr>
          <w:rFonts w:ascii="Times New Roman" w:hAnsi="Times New Roman" w:cs="Times New Roman"/>
          <w:sz w:val="24"/>
          <w:szCs w:val="24"/>
        </w:rPr>
        <w:t xml:space="preserve">KLASA: </w:t>
      </w:r>
      <w:r w:rsidR="008C4716" w:rsidRPr="00C61635">
        <w:rPr>
          <w:rFonts w:ascii="Times New Roman" w:hAnsi="Times New Roman" w:cs="Times New Roman"/>
          <w:sz w:val="24"/>
          <w:szCs w:val="24"/>
        </w:rPr>
        <w:t>402</w:t>
      </w:r>
      <w:r w:rsidRPr="00C61635">
        <w:rPr>
          <w:rFonts w:ascii="Times New Roman" w:hAnsi="Times New Roman" w:cs="Times New Roman"/>
          <w:sz w:val="24"/>
          <w:szCs w:val="24"/>
        </w:rPr>
        <w:t>-0</w:t>
      </w:r>
      <w:r w:rsidR="008C4716" w:rsidRPr="00C61635">
        <w:rPr>
          <w:rFonts w:ascii="Times New Roman" w:hAnsi="Times New Roman" w:cs="Times New Roman"/>
          <w:sz w:val="24"/>
          <w:szCs w:val="24"/>
        </w:rPr>
        <w:t>9</w:t>
      </w:r>
      <w:r w:rsidRPr="00C61635">
        <w:rPr>
          <w:rFonts w:ascii="Times New Roman" w:hAnsi="Times New Roman" w:cs="Times New Roman"/>
          <w:sz w:val="24"/>
          <w:szCs w:val="24"/>
        </w:rPr>
        <w:t>/</w:t>
      </w:r>
      <w:r w:rsidR="008C4716" w:rsidRPr="00C61635">
        <w:rPr>
          <w:rFonts w:ascii="Times New Roman" w:hAnsi="Times New Roman" w:cs="Times New Roman"/>
          <w:sz w:val="24"/>
          <w:szCs w:val="24"/>
        </w:rPr>
        <w:t>21</w:t>
      </w:r>
      <w:r w:rsidRPr="00C61635">
        <w:rPr>
          <w:rFonts w:ascii="Times New Roman" w:hAnsi="Times New Roman" w:cs="Times New Roman"/>
          <w:sz w:val="24"/>
          <w:szCs w:val="24"/>
        </w:rPr>
        <w:t>-01/</w:t>
      </w:r>
      <w:r w:rsidR="008C4716" w:rsidRPr="00C61635">
        <w:rPr>
          <w:rFonts w:ascii="Times New Roman" w:hAnsi="Times New Roman" w:cs="Times New Roman"/>
          <w:sz w:val="24"/>
          <w:szCs w:val="24"/>
        </w:rPr>
        <w:t>0</w:t>
      </w:r>
      <w:r w:rsidR="009A19E6">
        <w:rPr>
          <w:rFonts w:ascii="Times New Roman" w:hAnsi="Times New Roman" w:cs="Times New Roman"/>
          <w:sz w:val="24"/>
          <w:szCs w:val="24"/>
        </w:rPr>
        <w:t>03</w:t>
      </w:r>
    </w:p>
    <w:p w:rsidR="00581462" w:rsidRPr="00C61635" w:rsidRDefault="00581462" w:rsidP="005814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1635">
        <w:rPr>
          <w:rFonts w:ascii="Times New Roman" w:hAnsi="Times New Roman" w:cs="Times New Roman"/>
          <w:sz w:val="24"/>
          <w:szCs w:val="24"/>
        </w:rPr>
        <w:t>URBROJ: 2182/07-</w:t>
      </w:r>
      <w:r w:rsidR="008C4716" w:rsidRPr="00C61635">
        <w:rPr>
          <w:rFonts w:ascii="Times New Roman" w:hAnsi="Times New Roman" w:cs="Times New Roman"/>
          <w:sz w:val="24"/>
          <w:szCs w:val="24"/>
        </w:rPr>
        <w:t>01/1-21-</w:t>
      </w:r>
      <w:r w:rsidR="009A19E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B94ECD" w:rsidRDefault="00581462" w:rsidP="003257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Unešić</w:t>
      </w:r>
      <w:r w:rsidRPr="00355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9E6">
        <w:rPr>
          <w:rFonts w:ascii="Times New Roman" w:hAnsi="Times New Roman" w:cs="Times New Roman"/>
          <w:sz w:val="24"/>
          <w:szCs w:val="24"/>
        </w:rPr>
        <w:t>17</w:t>
      </w:r>
      <w:r w:rsidR="00D70AB9">
        <w:rPr>
          <w:rFonts w:ascii="Times New Roman" w:hAnsi="Times New Roman" w:cs="Times New Roman"/>
          <w:sz w:val="24"/>
          <w:szCs w:val="24"/>
        </w:rPr>
        <w:t xml:space="preserve">. </w:t>
      </w:r>
      <w:r w:rsidR="00285E9E">
        <w:rPr>
          <w:rFonts w:ascii="Times New Roman" w:hAnsi="Times New Roman" w:cs="Times New Roman"/>
          <w:sz w:val="24"/>
          <w:szCs w:val="24"/>
        </w:rPr>
        <w:t>rujn</w:t>
      </w:r>
      <w:r w:rsidR="00D70A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C471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462" w:rsidRDefault="00581462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OPĆINSKO VIJEĆE</w:t>
      </w:r>
    </w:p>
    <w:p w:rsidR="00581462" w:rsidRDefault="00581462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OPĆINE UNEŠIĆ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8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462">
        <w:rPr>
          <w:rFonts w:ascii="Times New Roman" w:hAnsi="Times New Roman" w:cs="Times New Roman"/>
          <w:sz w:val="24"/>
          <w:szCs w:val="24"/>
        </w:rPr>
        <w:tab/>
      </w:r>
      <w:r w:rsidR="00053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581462" w:rsidRPr="00B94ECD" w:rsidRDefault="00B94ECD" w:rsidP="005814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8146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81462">
        <w:rPr>
          <w:rFonts w:ascii="Times New Roman" w:hAnsi="Times New Roman" w:cs="Times New Roman"/>
          <w:sz w:val="24"/>
          <w:szCs w:val="24"/>
        </w:rPr>
        <w:tab/>
      </w:r>
      <w:r w:rsidR="00053CAA">
        <w:rPr>
          <w:rFonts w:ascii="Times New Roman" w:hAnsi="Times New Roman" w:cs="Times New Roman"/>
          <w:sz w:val="24"/>
          <w:szCs w:val="24"/>
        </w:rPr>
        <w:tab/>
      </w:r>
      <w:r w:rsidR="00581462">
        <w:rPr>
          <w:rFonts w:ascii="Times New Roman" w:hAnsi="Times New Roman" w:cs="Times New Roman"/>
          <w:sz w:val="24"/>
          <w:szCs w:val="24"/>
        </w:rPr>
        <w:t xml:space="preserve"> </w:t>
      </w:r>
      <w:r w:rsidR="007B690C">
        <w:rPr>
          <w:rFonts w:ascii="Times New Roman" w:hAnsi="Times New Roman" w:cs="Times New Roman"/>
          <w:sz w:val="24"/>
          <w:szCs w:val="24"/>
        </w:rPr>
        <w:t>Ante Bož</w:t>
      </w:r>
      <w:r w:rsidR="00581462">
        <w:rPr>
          <w:rFonts w:ascii="Times New Roman" w:hAnsi="Times New Roman" w:cs="Times New Roman"/>
          <w:sz w:val="24"/>
          <w:szCs w:val="24"/>
        </w:rPr>
        <w:t>ić</w:t>
      </w:r>
      <w:r w:rsidR="00D70AB9">
        <w:rPr>
          <w:rFonts w:ascii="Times New Roman" w:hAnsi="Times New Roman" w:cs="Times New Roman"/>
          <w:sz w:val="24"/>
          <w:szCs w:val="24"/>
        </w:rPr>
        <w:t>, v.r.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4ECD" w:rsidRP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8146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B94ECD" w:rsidRPr="00B9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E"/>
    <w:rsid w:val="000107FA"/>
    <w:rsid w:val="0001351D"/>
    <w:rsid w:val="00053CAA"/>
    <w:rsid w:val="00054375"/>
    <w:rsid w:val="00090185"/>
    <w:rsid w:val="000B16C0"/>
    <w:rsid w:val="00162131"/>
    <w:rsid w:val="00173677"/>
    <w:rsid w:val="001B4528"/>
    <w:rsid w:val="001E237F"/>
    <w:rsid w:val="001F30D1"/>
    <w:rsid w:val="001F5442"/>
    <w:rsid w:val="002014EC"/>
    <w:rsid w:val="00217893"/>
    <w:rsid w:val="002756BB"/>
    <w:rsid w:val="00285E9E"/>
    <w:rsid w:val="00297862"/>
    <w:rsid w:val="002D15C7"/>
    <w:rsid w:val="00323A57"/>
    <w:rsid w:val="00325772"/>
    <w:rsid w:val="0035512C"/>
    <w:rsid w:val="003556EE"/>
    <w:rsid w:val="0039041E"/>
    <w:rsid w:val="003F1EAD"/>
    <w:rsid w:val="00500613"/>
    <w:rsid w:val="00502147"/>
    <w:rsid w:val="00581462"/>
    <w:rsid w:val="006135C9"/>
    <w:rsid w:val="0074539A"/>
    <w:rsid w:val="00761B5F"/>
    <w:rsid w:val="00773AF6"/>
    <w:rsid w:val="00784530"/>
    <w:rsid w:val="007975E8"/>
    <w:rsid w:val="007B690C"/>
    <w:rsid w:val="007D2C5D"/>
    <w:rsid w:val="007D4C81"/>
    <w:rsid w:val="007F4EF6"/>
    <w:rsid w:val="008113F1"/>
    <w:rsid w:val="0084660F"/>
    <w:rsid w:val="0088073F"/>
    <w:rsid w:val="008831A2"/>
    <w:rsid w:val="008874A1"/>
    <w:rsid w:val="008C10BC"/>
    <w:rsid w:val="008C4716"/>
    <w:rsid w:val="00933002"/>
    <w:rsid w:val="0093735F"/>
    <w:rsid w:val="00953D56"/>
    <w:rsid w:val="009A19E6"/>
    <w:rsid w:val="009E7CA4"/>
    <w:rsid w:val="009F4762"/>
    <w:rsid w:val="00A10A85"/>
    <w:rsid w:val="00A3753C"/>
    <w:rsid w:val="00A76C8B"/>
    <w:rsid w:val="00A956D0"/>
    <w:rsid w:val="00AE4920"/>
    <w:rsid w:val="00B808BD"/>
    <w:rsid w:val="00B94ECD"/>
    <w:rsid w:val="00BA5C32"/>
    <w:rsid w:val="00BB5452"/>
    <w:rsid w:val="00BE0E03"/>
    <w:rsid w:val="00BE1C1C"/>
    <w:rsid w:val="00C171C2"/>
    <w:rsid w:val="00C61635"/>
    <w:rsid w:val="00C6519B"/>
    <w:rsid w:val="00CC6FD2"/>
    <w:rsid w:val="00D70AB9"/>
    <w:rsid w:val="00D93A2E"/>
    <w:rsid w:val="00D94866"/>
    <w:rsid w:val="00E4482C"/>
    <w:rsid w:val="00EB5079"/>
    <w:rsid w:val="00FB176A"/>
    <w:rsid w:val="00FD70A2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6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A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7D2C5D"/>
    <w:rPr>
      <w:b/>
      <w:bCs/>
    </w:rPr>
  </w:style>
  <w:style w:type="character" w:styleId="Hiperveza">
    <w:name w:val="Hyperlink"/>
    <w:basedOn w:val="Zadanifontodlomka"/>
    <w:uiPriority w:val="99"/>
    <w:unhideWhenUsed/>
    <w:rsid w:val="008C47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6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A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7D2C5D"/>
    <w:rPr>
      <w:b/>
      <w:bCs/>
    </w:rPr>
  </w:style>
  <w:style w:type="character" w:styleId="Hiperveza">
    <w:name w:val="Hyperlink"/>
    <w:basedOn w:val="Zadanifontodlomka"/>
    <w:uiPriority w:val="99"/>
    <w:unhideWhenUsed/>
    <w:rsid w:val="008C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ralnirazvoj.hr/natjecaj-za-provedbu-tipa-operacije-7-4-1-ulaganja-u-pokretanje-poboljsanje-ili-prosirenje-lokalnih-temeljnih-usluga-za-ruralno-stanovnistvo-ukljucujuci-slobodno-vrijeme-i-kulturne-aktivno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2021-09-10T07:52:00Z</cp:lastPrinted>
  <dcterms:created xsi:type="dcterms:W3CDTF">2021-09-23T08:36:00Z</dcterms:created>
  <dcterms:modified xsi:type="dcterms:W3CDTF">2021-09-23T08:36:00Z</dcterms:modified>
</cp:coreProperties>
</file>