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3. i članka</w:t>
      </w:r>
      <w:r w:rsidRPr="0076225C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stavak 2. </w:t>
      </w:r>
      <w:r w:rsidRPr="0076225C">
        <w:rPr>
          <w:rFonts w:ascii="Times New Roman" w:hAnsi="Times New Roman" w:cs="Times New Roman"/>
          <w:sz w:val="24"/>
          <w:szCs w:val="24"/>
        </w:rPr>
        <w:t>Zakona o plaćama u</w:t>
      </w:r>
      <w:r>
        <w:rPr>
          <w:rFonts w:ascii="Times New Roman" w:hAnsi="Times New Roman" w:cs="Times New Roman"/>
          <w:sz w:val="24"/>
          <w:szCs w:val="24"/>
        </w:rPr>
        <w:t xml:space="preserve"> lokalnoj i područnoj (</w:t>
      </w:r>
      <w:r w:rsidRPr="0076225C">
        <w:rPr>
          <w:rFonts w:ascii="Times New Roman" w:hAnsi="Times New Roman" w:cs="Times New Roman"/>
          <w:sz w:val="24"/>
          <w:szCs w:val="24"/>
        </w:rPr>
        <w:t xml:space="preserve">regionalnoj) samoupravi („Narodne novine“, broj 28/10)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76225C">
        <w:rPr>
          <w:rFonts w:ascii="Times New Roman" w:hAnsi="Times New Roman" w:cs="Times New Roman"/>
          <w:sz w:val="24"/>
          <w:szCs w:val="24"/>
        </w:rPr>
        <w:t xml:space="preserve"> članka 34. Statuta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5C">
        <w:rPr>
          <w:rFonts w:ascii="Times New Roman" w:hAnsi="Times New Roman" w:cs="Times New Roman"/>
          <w:sz w:val="24"/>
          <w:szCs w:val="24"/>
        </w:rPr>
        <w:t>Unešić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6225C">
        <w:rPr>
          <w:rFonts w:ascii="Times New Roman" w:hAnsi="Times New Roman" w:cs="Times New Roman"/>
          <w:sz w:val="24"/>
          <w:szCs w:val="24"/>
        </w:rPr>
        <w:t>Službeni vjesnik Šibensko–kninske</w:t>
      </w:r>
      <w:r>
        <w:rPr>
          <w:rFonts w:ascii="Times New Roman" w:hAnsi="Times New Roman" w:cs="Times New Roman"/>
          <w:sz w:val="24"/>
          <w:szCs w:val="24"/>
        </w:rPr>
        <w:t xml:space="preserve"> županije“</w:t>
      </w:r>
      <w:r w:rsidRPr="0076225C">
        <w:rPr>
          <w:rFonts w:ascii="Times New Roman" w:hAnsi="Times New Roman" w:cs="Times New Roman"/>
          <w:sz w:val="24"/>
          <w:szCs w:val="24"/>
        </w:rPr>
        <w:t>, broj</w:t>
      </w:r>
      <w:r>
        <w:rPr>
          <w:rFonts w:ascii="Times New Roman" w:hAnsi="Times New Roman" w:cs="Times New Roman"/>
          <w:sz w:val="24"/>
          <w:szCs w:val="24"/>
        </w:rPr>
        <w:t xml:space="preserve"> 05/18 i 07/08</w:t>
      </w:r>
      <w:r w:rsidRPr="0076225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 na prijedlog općinskog načelnika, </w:t>
      </w:r>
      <w:r w:rsidRPr="0076225C">
        <w:rPr>
          <w:rFonts w:ascii="Times New Roman" w:hAnsi="Times New Roman" w:cs="Times New Roman"/>
          <w:sz w:val="24"/>
          <w:szCs w:val="24"/>
        </w:rPr>
        <w:t xml:space="preserve">Općinsko vijeće Općine Unešić, na </w:t>
      </w:r>
      <w:r w:rsidR="005B0344">
        <w:rPr>
          <w:rFonts w:ascii="Times New Roman" w:hAnsi="Times New Roman" w:cs="Times New Roman"/>
          <w:sz w:val="24"/>
          <w:szCs w:val="24"/>
        </w:rPr>
        <w:t xml:space="preserve">15. </w:t>
      </w:r>
      <w:r w:rsidRPr="0076225C">
        <w:rPr>
          <w:rFonts w:ascii="Times New Roman" w:hAnsi="Times New Roman" w:cs="Times New Roman"/>
          <w:sz w:val="24"/>
          <w:szCs w:val="24"/>
        </w:rPr>
        <w:t>sjednici</w:t>
      </w:r>
      <w:r w:rsidR="005B0344">
        <w:rPr>
          <w:rFonts w:ascii="Times New Roman" w:hAnsi="Times New Roman" w:cs="Times New Roman"/>
          <w:sz w:val="24"/>
          <w:szCs w:val="24"/>
        </w:rPr>
        <w:t xml:space="preserve"> održanoj dana 29. listopada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762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76225C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onijelo je </w:t>
      </w:r>
    </w:p>
    <w:p w:rsidR="007547E9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O D L U K U</w:t>
      </w: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o plaćama općinskog načelnika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5C">
        <w:rPr>
          <w:rFonts w:ascii="Times New Roman" w:hAnsi="Times New Roman" w:cs="Times New Roman"/>
          <w:sz w:val="24"/>
          <w:szCs w:val="24"/>
        </w:rPr>
        <w:t>i njegov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6225C">
        <w:rPr>
          <w:rFonts w:ascii="Times New Roman" w:hAnsi="Times New Roman" w:cs="Times New Roman"/>
          <w:sz w:val="24"/>
          <w:szCs w:val="24"/>
        </w:rPr>
        <w:t xml:space="preserve"> zamjenika</w:t>
      </w: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6225C">
        <w:rPr>
          <w:rFonts w:ascii="Times New Roman" w:hAnsi="Times New Roman" w:cs="Times New Roman"/>
          <w:sz w:val="24"/>
          <w:szCs w:val="24"/>
        </w:rPr>
        <w:t xml:space="preserve"> njihovim naknadama </w:t>
      </w:r>
      <w:r>
        <w:rPr>
          <w:rFonts w:ascii="Times New Roman" w:hAnsi="Times New Roman" w:cs="Times New Roman"/>
          <w:sz w:val="24"/>
          <w:szCs w:val="24"/>
        </w:rPr>
        <w:t xml:space="preserve">za rad </w:t>
      </w:r>
      <w:r w:rsidRPr="0076225C">
        <w:rPr>
          <w:rFonts w:ascii="Times New Roman" w:hAnsi="Times New Roman" w:cs="Times New Roman"/>
          <w:sz w:val="24"/>
          <w:szCs w:val="24"/>
        </w:rPr>
        <w:t>ako dužnost obnašaju</w:t>
      </w:r>
    </w:p>
    <w:p w:rsidR="007547E9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bez zasnivanja radnog odnosa</w:t>
      </w:r>
    </w:p>
    <w:p w:rsidR="007547E9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7E9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 xml:space="preserve">Ovom odlukom određuju se </w:t>
      </w:r>
      <w:r>
        <w:rPr>
          <w:rFonts w:ascii="Times New Roman" w:hAnsi="Times New Roman" w:cs="Times New Roman"/>
          <w:sz w:val="24"/>
          <w:szCs w:val="24"/>
        </w:rPr>
        <w:t>osnovica i koeficijent za obračun plaća</w:t>
      </w:r>
      <w:r w:rsidRPr="0076225C">
        <w:rPr>
          <w:rFonts w:ascii="Times New Roman" w:hAnsi="Times New Roman" w:cs="Times New Roman"/>
          <w:sz w:val="24"/>
          <w:szCs w:val="24"/>
        </w:rPr>
        <w:t xml:space="preserve"> općinskog načelnika i njegov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6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zamjenika i njihove naknade za rad ako </w:t>
      </w:r>
      <w:r w:rsidRPr="0076225C">
        <w:rPr>
          <w:rFonts w:ascii="Times New Roman" w:hAnsi="Times New Roman" w:cs="Times New Roman"/>
          <w:sz w:val="24"/>
          <w:szCs w:val="24"/>
        </w:rPr>
        <w:t>dužnost obnašaju bez zasnivanja radnog odnosa.</w:t>
      </w:r>
    </w:p>
    <w:p w:rsidR="007547E9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2.</w:t>
      </w:r>
    </w:p>
    <w:p w:rsidR="007547E9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Plać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225C">
        <w:rPr>
          <w:rFonts w:ascii="Times New Roman" w:hAnsi="Times New Roman" w:cs="Times New Roman"/>
          <w:sz w:val="24"/>
          <w:szCs w:val="24"/>
        </w:rPr>
        <w:t xml:space="preserve"> općinskog načelnika i njegov</w:t>
      </w:r>
      <w:r>
        <w:rPr>
          <w:rFonts w:ascii="Times New Roman" w:hAnsi="Times New Roman" w:cs="Times New Roman"/>
          <w:sz w:val="24"/>
          <w:szCs w:val="24"/>
        </w:rPr>
        <w:t xml:space="preserve">og zamjenika i </w:t>
      </w:r>
      <w:r w:rsidRPr="0076225C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 xml:space="preserve">za rad općinskog </w:t>
      </w:r>
      <w:r w:rsidRPr="0076225C">
        <w:rPr>
          <w:rFonts w:ascii="Times New Roman" w:hAnsi="Times New Roman" w:cs="Times New Roman"/>
          <w:sz w:val="24"/>
          <w:szCs w:val="24"/>
        </w:rPr>
        <w:t xml:space="preserve">načelnika </w:t>
      </w:r>
      <w:r>
        <w:rPr>
          <w:rFonts w:ascii="Times New Roman" w:hAnsi="Times New Roman" w:cs="Times New Roman"/>
          <w:sz w:val="24"/>
          <w:szCs w:val="24"/>
        </w:rPr>
        <w:t xml:space="preserve">i njegovog zamjenika ako dužnost </w:t>
      </w:r>
      <w:r w:rsidRPr="0076225C">
        <w:rPr>
          <w:rFonts w:ascii="Times New Roman" w:hAnsi="Times New Roman" w:cs="Times New Roman"/>
          <w:sz w:val="24"/>
          <w:szCs w:val="24"/>
        </w:rPr>
        <w:t xml:space="preserve">obnašaju bez zasnivanja radnog odnosa utvrđuju se na način da se osnovica za </w:t>
      </w:r>
      <w:r>
        <w:rPr>
          <w:rFonts w:ascii="Times New Roman" w:hAnsi="Times New Roman" w:cs="Times New Roman"/>
          <w:sz w:val="24"/>
          <w:szCs w:val="24"/>
        </w:rPr>
        <w:t>obračun plaće, odnosno naknad</w:t>
      </w:r>
      <w:r w:rsidR="006851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rad</w:t>
      </w:r>
      <w:r w:rsidRPr="007622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množi s pripadajućim koefi</w:t>
      </w:r>
      <w:r w:rsidRPr="0076225C">
        <w:rPr>
          <w:rFonts w:ascii="Times New Roman" w:hAnsi="Times New Roman" w:cs="Times New Roman"/>
          <w:sz w:val="24"/>
          <w:szCs w:val="24"/>
        </w:rPr>
        <w:t>cijentom.</w:t>
      </w:r>
    </w:p>
    <w:p w:rsidR="007547E9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Osnovica za obračun plaća odnosno naknada</w:t>
      </w:r>
      <w:r>
        <w:rPr>
          <w:rFonts w:ascii="Times New Roman" w:hAnsi="Times New Roman" w:cs="Times New Roman"/>
          <w:sz w:val="24"/>
          <w:szCs w:val="24"/>
        </w:rPr>
        <w:t xml:space="preserve"> za rad</w:t>
      </w:r>
      <w:r w:rsidRPr="0076225C">
        <w:rPr>
          <w:rFonts w:ascii="Times New Roman" w:hAnsi="Times New Roman" w:cs="Times New Roman"/>
          <w:sz w:val="24"/>
          <w:szCs w:val="24"/>
        </w:rPr>
        <w:t>, sukladno stavku 1. ovog</w:t>
      </w:r>
      <w:r>
        <w:rPr>
          <w:rFonts w:ascii="Times New Roman" w:hAnsi="Times New Roman" w:cs="Times New Roman"/>
          <w:sz w:val="24"/>
          <w:szCs w:val="24"/>
        </w:rPr>
        <w:t xml:space="preserve"> članka, je osnovica za izračun </w:t>
      </w:r>
      <w:r w:rsidRPr="0076225C">
        <w:rPr>
          <w:rFonts w:ascii="Times New Roman" w:hAnsi="Times New Roman" w:cs="Times New Roman"/>
          <w:sz w:val="24"/>
          <w:szCs w:val="24"/>
        </w:rPr>
        <w:t>plaće državnih dužnosnika, prema propisima kojima se uređuju obveze i prava državnih dužnosnika.</w:t>
      </w: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3.</w:t>
      </w: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Općinskom n</w:t>
      </w:r>
      <w:r w:rsidRPr="0076225C">
        <w:rPr>
          <w:rFonts w:ascii="Times New Roman" w:hAnsi="Times New Roman" w:cs="Times New Roman"/>
          <w:sz w:val="24"/>
          <w:szCs w:val="24"/>
        </w:rPr>
        <w:t>ačelniku i njegov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6225C">
        <w:rPr>
          <w:rFonts w:ascii="Times New Roman" w:hAnsi="Times New Roman" w:cs="Times New Roman"/>
          <w:sz w:val="24"/>
          <w:szCs w:val="24"/>
        </w:rPr>
        <w:t xml:space="preserve"> zamjeniku koji dužnost obnašaju profesionalno utvrđuje se pripadajući koeficijent za obračun plaća:</w:t>
      </w: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1. za općinskog načelnika………………..….. 2,80</w:t>
      </w: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2. za zamjenika općinskog načelnika………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6225C">
        <w:rPr>
          <w:rFonts w:ascii="Times New Roman" w:hAnsi="Times New Roman" w:cs="Times New Roman"/>
          <w:sz w:val="24"/>
          <w:szCs w:val="24"/>
        </w:rPr>
        <w:t>2,35.</w:t>
      </w:r>
    </w:p>
    <w:p w:rsidR="007547E9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 xml:space="preserve">Plaće </w:t>
      </w:r>
      <w:r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76225C">
        <w:rPr>
          <w:rFonts w:ascii="Times New Roman" w:hAnsi="Times New Roman" w:cs="Times New Roman"/>
          <w:sz w:val="24"/>
          <w:szCs w:val="24"/>
        </w:rPr>
        <w:t>načelnika i njegov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6225C">
        <w:rPr>
          <w:rFonts w:ascii="Times New Roman" w:hAnsi="Times New Roman" w:cs="Times New Roman"/>
          <w:sz w:val="24"/>
          <w:szCs w:val="24"/>
        </w:rPr>
        <w:t xml:space="preserve"> zamjenika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225C">
        <w:rPr>
          <w:rFonts w:ascii="Times New Roman" w:hAnsi="Times New Roman" w:cs="Times New Roman"/>
          <w:sz w:val="24"/>
          <w:szCs w:val="24"/>
        </w:rPr>
        <w:t xml:space="preserve"> čine umnožak koeficijena</w:t>
      </w:r>
      <w:r>
        <w:rPr>
          <w:rFonts w:ascii="Times New Roman" w:hAnsi="Times New Roman" w:cs="Times New Roman"/>
          <w:sz w:val="24"/>
          <w:szCs w:val="24"/>
        </w:rPr>
        <w:t xml:space="preserve">ta i osnovice za izračun plaće, </w:t>
      </w:r>
      <w:r w:rsidRPr="0076225C">
        <w:rPr>
          <w:rFonts w:ascii="Times New Roman" w:hAnsi="Times New Roman" w:cs="Times New Roman"/>
          <w:sz w:val="24"/>
          <w:szCs w:val="24"/>
        </w:rPr>
        <w:t xml:space="preserve">uvećavaju se za 0,5% za svaku navršenu godinu radnog staža, ali ukupno </w:t>
      </w:r>
      <w:r>
        <w:rPr>
          <w:rFonts w:ascii="Times New Roman" w:hAnsi="Times New Roman" w:cs="Times New Roman"/>
          <w:sz w:val="24"/>
          <w:szCs w:val="24"/>
        </w:rPr>
        <w:t>najviše za 2</w:t>
      </w:r>
      <w:r w:rsidRPr="0076225C">
        <w:rPr>
          <w:rFonts w:ascii="Times New Roman" w:hAnsi="Times New Roman" w:cs="Times New Roman"/>
          <w:sz w:val="24"/>
          <w:szCs w:val="24"/>
        </w:rPr>
        <w:t>0%.</w:t>
      </w:r>
    </w:p>
    <w:p w:rsidR="007547E9" w:rsidRPr="0076225C" w:rsidRDefault="007547E9" w:rsidP="007547E9">
      <w:pPr>
        <w:rPr>
          <w:rFonts w:ascii="Times New Roman" w:hAnsi="Times New Roman" w:cs="Times New Roman"/>
          <w:sz w:val="24"/>
          <w:szCs w:val="24"/>
        </w:rPr>
      </w:pPr>
    </w:p>
    <w:p w:rsidR="007547E9" w:rsidRDefault="007547E9" w:rsidP="004877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4.</w:t>
      </w:r>
    </w:p>
    <w:p w:rsidR="007547E9" w:rsidRPr="0076225C" w:rsidRDefault="007547E9" w:rsidP="0048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Općinskom n</w:t>
      </w:r>
      <w:r w:rsidRPr="0076225C">
        <w:rPr>
          <w:rFonts w:ascii="Times New Roman" w:hAnsi="Times New Roman" w:cs="Times New Roman"/>
          <w:sz w:val="24"/>
          <w:szCs w:val="24"/>
        </w:rPr>
        <w:t xml:space="preserve">ačelniku i njegovu zamjeniku koji dužnost obnašaju bez zasnivanja radnog odnosa utvrđuje se pripadajući </w:t>
      </w:r>
      <w:r>
        <w:rPr>
          <w:rFonts w:ascii="Times New Roman" w:hAnsi="Times New Roman" w:cs="Times New Roman"/>
          <w:sz w:val="24"/>
          <w:szCs w:val="24"/>
        </w:rPr>
        <w:t>koefi</w:t>
      </w:r>
      <w:r w:rsidRPr="0076225C">
        <w:rPr>
          <w:rFonts w:ascii="Times New Roman" w:hAnsi="Times New Roman" w:cs="Times New Roman"/>
          <w:sz w:val="24"/>
          <w:szCs w:val="24"/>
        </w:rPr>
        <w:t>cijent za obračun naknade:</w:t>
      </w: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1. za općinskog načelnika…………………….1,38</w:t>
      </w: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2. za zamjenika općinskog načelnika…..…….1,17.</w:t>
      </w:r>
    </w:p>
    <w:p w:rsidR="007547E9" w:rsidRDefault="007547E9" w:rsidP="007547E9">
      <w:pPr>
        <w:rPr>
          <w:rFonts w:ascii="Times New Roman" w:hAnsi="Times New Roman" w:cs="Times New Roman"/>
          <w:sz w:val="24"/>
          <w:szCs w:val="24"/>
        </w:rPr>
      </w:pPr>
    </w:p>
    <w:p w:rsidR="007547E9" w:rsidRPr="0076225C" w:rsidRDefault="007547E9" w:rsidP="00754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Ako bi plaća općinskom načelniku, bez uvećanja na radni staž, dosegla razinu ograničenja iz članka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5C">
        <w:rPr>
          <w:rFonts w:ascii="Times New Roman" w:hAnsi="Times New Roman" w:cs="Times New Roman"/>
          <w:sz w:val="24"/>
          <w:szCs w:val="24"/>
        </w:rPr>
        <w:t>stavka 1. crte 5., ili u masi plaća zaposlenih, sukladno članku 14., 15., i 16. Zakona o plaćama u lokalnoj i područnoj (</w:t>
      </w:r>
      <w:r w:rsidR="00C1508A">
        <w:rPr>
          <w:rFonts w:ascii="Times New Roman" w:hAnsi="Times New Roman" w:cs="Times New Roman"/>
          <w:sz w:val="24"/>
          <w:szCs w:val="24"/>
        </w:rPr>
        <w:t>regionalnoj</w:t>
      </w:r>
      <w:r w:rsidRPr="0076225C">
        <w:rPr>
          <w:rFonts w:ascii="Times New Roman" w:hAnsi="Times New Roman" w:cs="Times New Roman"/>
          <w:sz w:val="24"/>
          <w:szCs w:val="24"/>
        </w:rPr>
        <w:t>) samoupravi („Narodne novine“,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5C">
        <w:rPr>
          <w:rFonts w:ascii="Times New Roman" w:hAnsi="Times New Roman" w:cs="Times New Roman"/>
          <w:sz w:val="24"/>
          <w:szCs w:val="24"/>
        </w:rPr>
        <w:t>broj 28/10), na prvoj dosegnutoj razini ograničenja osnovica za izračun plaće se zamrzava do visine koja množenjem s pripadajući</w:t>
      </w:r>
      <w:r>
        <w:rPr>
          <w:rFonts w:ascii="Times New Roman" w:hAnsi="Times New Roman" w:cs="Times New Roman"/>
          <w:sz w:val="24"/>
          <w:szCs w:val="24"/>
        </w:rPr>
        <w:t>m koefi</w:t>
      </w:r>
      <w:r w:rsidRPr="0076225C">
        <w:rPr>
          <w:rFonts w:ascii="Times New Roman" w:hAnsi="Times New Roman" w:cs="Times New Roman"/>
          <w:sz w:val="24"/>
          <w:szCs w:val="24"/>
        </w:rPr>
        <w:t>cijentom daje dosegnuto ograničenje.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 xml:space="preserve">Osnovica za izračun plaće općinskom načelniku koja </w:t>
      </w:r>
      <w:r>
        <w:rPr>
          <w:rFonts w:ascii="Times New Roman" w:hAnsi="Times New Roman" w:cs="Times New Roman"/>
          <w:sz w:val="24"/>
          <w:szCs w:val="24"/>
        </w:rPr>
        <w:t>množenjem s pripadajućim koefi</w:t>
      </w:r>
      <w:r w:rsidRPr="0076225C">
        <w:rPr>
          <w:rFonts w:ascii="Times New Roman" w:hAnsi="Times New Roman" w:cs="Times New Roman"/>
          <w:sz w:val="24"/>
          <w:szCs w:val="24"/>
        </w:rPr>
        <w:t xml:space="preserve">cijentom daje izračun plaće do dosegnutog ograničenja iz stavka 1.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225C">
        <w:rPr>
          <w:rFonts w:ascii="Times New Roman" w:hAnsi="Times New Roman" w:cs="Times New Roman"/>
          <w:sz w:val="24"/>
          <w:szCs w:val="24"/>
        </w:rPr>
        <w:t xml:space="preserve">vog članka, primjenjuje se i za izračun drugih plaća i naknada propisanih ovom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225C">
        <w:rPr>
          <w:rFonts w:ascii="Times New Roman" w:hAnsi="Times New Roman" w:cs="Times New Roman"/>
          <w:sz w:val="24"/>
          <w:szCs w:val="24"/>
        </w:rPr>
        <w:t>dlukom.</w:t>
      </w: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6.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 xml:space="preserve">Dnevnice za službena putovanja i ostale troškove </w:t>
      </w:r>
      <w:r>
        <w:rPr>
          <w:rFonts w:ascii="Times New Roman" w:hAnsi="Times New Roman" w:cs="Times New Roman"/>
          <w:sz w:val="24"/>
          <w:szCs w:val="24"/>
        </w:rPr>
        <w:t xml:space="preserve">općinski </w:t>
      </w:r>
      <w:r w:rsidRPr="0076225C">
        <w:rPr>
          <w:rFonts w:ascii="Times New Roman" w:hAnsi="Times New Roman" w:cs="Times New Roman"/>
          <w:sz w:val="24"/>
          <w:szCs w:val="24"/>
        </w:rPr>
        <w:t>načelnik i njegov zamjenik ostvaruju sukladno nastalim troškovima i važećim propisima.</w:t>
      </w:r>
    </w:p>
    <w:p w:rsidR="007547E9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7.</w:t>
      </w:r>
    </w:p>
    <w:p w:rsidR="007547E9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Pojedinačna rješenja o visini plaće, odnosno naknade za rad općinskog načelnika i njegovog zamjenika, donosi pročelnik Jedinstvenog upravnog odjela Općine Unešić.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rješenja iz stavka 1. ovoga članka žalba nije dopuštena, ali se može pokrenuti upravni spor u roku od 30 dana od dana dostave rješenja.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Sredstva za provedbu ove odluke osiguravaju se u Proračunu Općine Unešić, a njihovu isplatu vrši Jedinstveni upravni odjel – računovodstvena služba temeljem donesenih rješenja.</w:t>
      </w: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8.</w:t>
      </w:r>
    </w:p>
    <w:p w:rsidR="007547E9" w:rsidRPr="0076225C" w:rsidRDefault="007547E9" w:rsidP="007547E9">
      <w:pPr>
        <w:jc w:val="both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Stupanjem na snagu ov</w:t>
      </w:r>
      <w:r>
        <w:rPr>
          <w:rFonts w:ascii="Times New Roman" w:hAnsi="Times New Roman" w:cs="Times New Roman"/>
          <w:sz w:val="24"/>
          <w:szCs w:val="24"/>
        </w:rPr>
        <w:t>e O</w:t>
      </w:r>
      <w:r w:rsidRPr="0076225C">
        <w:rPr>
          <w:rFonts w:ascii="Times New Roman" w:hAnsi="Times New Roman" w:cs="Times New Roman"/>
          <w:sz w:val="24"/>
          <w:szCs w:val="24"/>
        </w:rPr>
        <w:t xml:space="preserve">dluke prestaje važiti Odluka o plaćama općinskog načelnika i njegova zamjenika i njihovim naknadama ako dužnost obnašaju bez zasnivanja radnog odnosa („Službeni vjesnik šibensko-kninske županije“, broj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225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225C">
        <w:rPr>
          <w:rFonts w:ascii="Times New Roman" w:hAnsi="Times New Roman" w:cs="Times New Roman"/>
          <w:sz w:val="24"/>
          <w:szCs w:val="24"/>
        </w:rPr>
        <w:t>).</w:t>
      </w:r>
    </w:p>
    <w:p w:rsidR="007547E9" w:rsidRPr="0076225C" w:rsidRDefault="007547E9" w:rsidP="00754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Članak 9.</w:t>
      </w:r>
    </w:p>
    <w:p w:rsidR="007547E9" w:rsidRPr="0076225C" w:rsidRDefault="007547E9" w:rsidP="0075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Pr="0076225C">
        <w:rPr>
          <w:rFonts w:ascii="Times New Roman" w:hAnsi="Times New Roman" w:cs="Times New Roman"/>
          <w:sz w:val="24"/>
          <w:szCs w:val="24"/>
        </w:rPr>
        <w:t>dluka stupa na snagu osmog dana od dana objave u „Službenom vjesn</w:t>
      </w:r>
      <w:r>
        <w:rPr>
          <w:rFonts w:ascii="Times New Roman" w:hAnsi="Times New Roman" w:cs="Times New Roman"/>
          <w:sz w:val="24"/>
          <w:szCs w:val="24"/>
        </w:rPr>
        <w:t>iku Šibensko-kninske županije“</w:t>
      </w:r>
      <w:r w:rsidRPr="0076225C">
        <w:rPr>
          <w:rFonts w:ascii="Times New Roman" w:hAnsi="Times New Roman" w:cs="Times New Roman"/>
          <w:sz w:val="24"/>
          <w:szCs w:val="24"/>
        </w:rPr>
        <w:t>.</w:t>
      </w:r>
    </w:p>
    <w:p w:rsidR="007547E9" w:rsidRDefault="007547E9" w:rsidP="007547E9">
      <w:pPr>
        <w:rPr>
          <w:rFonts w:ascii="Times New Roman" w:hAnsi="Times New Roman" w:cs="Times New Roman"/>
          <w:sz w:val="24"/>
          <w:szCs w:val="24"/>
        </w:rPr>
      </w:pPr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6225C">
        <w:rPr>
          <w:rFonts w:ascii="Times New Roman" w:hAnsi="Times New Roman" w:cs="Times New Roman"/>
          <w:sz w:val="24"/>
          <w:szCs w:val="24"/>
        </w:rPr>
        <w:t>: 120-0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2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225C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Pr="007622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</w:t>
      </w:r>
      <w:r w:rsidRPr="0076225C">
        <w:rPr>
          <w:rFonts w:ascii="Times New Roman" w:hAnsi="Times New Roman" w:cs="Times New Roman"/>
          <w:sz w:val="24"/>
          <w:szCs w:val="24"/>
        </w:rPr>
        <w:t>: 2182/07-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62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2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25C">
        <w:rPr>
          <w:rFonts w:ascii="Times New Roman" w:hAnsi="Times New Roman" w:cs="Times New Roman"/>
          <w:sz w:val="24"/>
          <w:szCs w:val="24"/>
        </w:rPr>
        <w:t xml:space="preserve">Unešić, </w:t>
      </w:r>
      <w:r w:rsidR="005B0344">
        <w:rPr>
          <w:rFonts w:ascii="Times New Roman" w:hAnsi="Times New Roman" w:cs="Times New Roman"/>
          <w:sz w:val="24"/>
          <w:szCs w:val="24"/>
        </w:rPr>
        <w:t>29. listopada</w:t>
      </w:r>
      <w:r w:rsidRPr="007622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225C">
        <w:rPr>
          <w:rFonts w:ascii="Times New Roman" w:hAnsi="Times New Roman" w:cs="Times New Roman"/>
          <w:sz w:val="24"/>
          <w:szCs w:val="24"/>
        </w:rPr>
        <w:t>.</w:t>
      </w:r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25C">
        <w:rPr>
          <w:rFonts w:ascii="Times New Roman" w:hAnsi="Times New Roman" w:cs="Times New Roman"/>
          <w:sz w:val="24"/>
          <w:szCs w:val="24"/>
        </w:rPr>
        <w:t>OPĆINSKO VIJEĆE</w:t>
      </w:r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25C">
        <w:rPr>
          <w:rFonts w:ascii="Times New Roman" w:hAnsi="Times New Roman" w:cs="Times New Roman"/>
          <w:sz w:val="24"/>
          <w:szCs w:val="24"/>
        </w:rPr>
        <w:t>OPĆINE UNEŠIĆ</w:t>
      </w:r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25C">
        <w:rPr>
          <w:rFonts w:ascii="Times New Roman" w:hAnsi="Times New Roman" w:cs="Times New Roman"/>
          <w:sz w:val="24"/>
          <w:szCs w:val="24"/>
        </w:rPr>
        <w:t>PREDSJEDNIK</w:t>
      </w:r>
    </w:p>
    <w:p w:rsidR="007547E9" w:rsidRPr="0076225C" w:rsidRDefault="007547E9" w:rsidP="0075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225C">
        <w:rPr>
          <w:rFonts w:ascii="Times New Roman" w:hAnsi="Times New Roman" w:cs="Times New Roman"/>
          <w:sz w:val="24"/>
          <w:szCs w:val="24"/>
        </w:rPr>
        <w:t>Ante Božić, v.r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835" w:rsidRDefault="007D0835"/>
    <w:sectPr w:rsidR="007D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9"/>
    <w:rsid w:val="004877F6"/>
    <w:rsid w:val="005B0344"/>
    <w:rsid w:val="00685167"/>
    <w:rsid w:val="007547E9"/>
    <w:rsid w:val="007D0835"/>
    <w:rsid w:val="00890E66"/>
    <w:rsid w:val="00C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2020-11-02T12:09:00Z</dcterms:created>
  <dcterms:modified xsi:type="dcterms:W3CDTF">2020-11-05T08:14:00Z</dcterms:modified>
</cp:coreProperties>
</file>